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9E4" w:rsidRDefault="003439E4">
      <w:bookmarkStart w:id="0" w:name="_GoBack"/>
      <w:bookmarkEnd w:id="0"/>
      <w:r>
        <w:t>UCLan Campaign against CLG status.</w:t>
      </w:r>
    </w:p>
    <w:p w:rsidR="003439E4" w:rsidRDefault="003439E4">
      <w:r>
        <w:t>On 13</w:t>
      </w:r>
      <w:r w:rsidRPr="003439E4">
        <w:rPr>
          <w:vertAlign w:val="superscript"/>
        </w:rPr>
        <w:t>th</w:t>
      </w:r>
      <w:r>
        <w:t xml:space="preserve"> November 2012 the Vice Chancellor and </w:t>
      </w:r>
      <w:r w:rsidR="00333FA7">
        <w:t xml:space="preserve">the </w:t>
      </w:r>
      <w:r>
        <w:t xml:space="preserve">Board of Governors of the University of Central Lancashire (UCLan) announced a proposal to change the University’s corporate form by dissolving its legal status as Higher Education Corporation (HEC) in order to form a private Company Limited by Guarantee (CLG).  The branch was immediately concerned about the implications of this proposal, not just because of the potential detriment to staff terms and conditions (including pensions), but also for the governance </w:t>
      </w:r>
      <w:r w:rsidR="0064660D">
        <w:t xml:space="preserve">of the University </w:t>
      </w:r>
      <w:r>
        <w:t xml:space="preserve">and </w:t>
      </w:r>
      <w:r w:rsidR="0064660D">
        <w:t xml:space="preserve">the control and </w:t>
      </w:r>
      <w:r>
        <w:t xml:space="preserve">ownership of its assets. </w:t>
      </w:r>
    </w:p>
    <w:p w:rsidR="0064660D" w:rsidRDefault="00333FA7" w:rsidP="00444E41">
      <w:r>
        <w:t xml:space="preserve">The subject of the legal status of the University was not an easy one to grasp, still less to communicate to members in a manner that avoided getting bogged down in jargon. The week prior to the announcement, the branch had participated in a joint-union seminar on the risks to the model of public higher education of privatisation. One of the workshops had been led by Jonathan White, author of the UCU report </w:t>
      </w:r>
      <w:r w:rsidR="00F90F12" w:rsidRPr="00F90F12">
        <w:rPr>
          <w:i/>
        </w:rPr>
        <w:t>Public service or portfolio investment? How private equity funds are taking over post-secondary education</w:t>
      </w:r>
      <w:r w:rsidR="00665FCE">
        <w:rPr>
          <w:i/>
        </w:rPr>
        <w:t xml:space="preserve">, </w:t>
      </w:r>
      <w:r w:rsidR="00665FCE" w:rsidRPr="00665FCE">
        <w:t>so</w:t>
      </w:r>
      <w:r w:rsidR="00F90F12">
        <w:t xml:space="preserve"> </w:t>
      </w:r>
      <w:r>
        <w:t>the branch invite</w:t>
      </w:r>
      <w:r w:rsidR="00F90F12">
        <w:t>d</w:t>
      </w:r>
      <w:r>
        <w:t xml:space="preserve"> Jonathan to speak at </w:t>
      </w:r>
      <w:r w:rsidR="0064660D">
        <w:t xml:space="preserve">a packed </w:t>
      </w:r>
      <w:r>
        <w:t xml:space="preserve">Emergency General Meeting </w:t>
      </w:r>
      <w:r w:rsidR="00665FCE">
        <w:t xml:space="preserve">on </w:t>
      </w:r>
      <w:r w:rsidR="0064660D">
        <w:t>12</w:t>
      </w:r>
      <w:r w:rsidR="0064660D" w:rsidRPr="0064660D">
        <w:rPr>
          <w:vertAlign w:val="superscript"/>
        </w:rPr>
        <w:t>th</w:t>
      </w:r>
      <w:r w:rsidR="0064660D">
        <w:t xml:space="preserve"> December</w:t>
      </w:r>
      <w:r w:rsidR="00444E41">
        <w:t xml:space="preserve">. </w:t>
      </w:r>
    </w:p>
    <w:p w:rsidR="0040408C" w:rsidRDefault="008B7558" w:rsidP="00496284">
      <w:r>
        <w:t xml:space="preserve">At this initial stage it was vital to counter the VC’s </w:t>
      </w:r>
      <w:r w:rsidR="00A036AB">
        <w:t xml:space="preserve">assertion </w:t>
      </w:r>
      <w:r>
        <w:t>that the move to CLG was not, in fact, privatisation. Staff were understandably bewildered by the contradictory statements made by the VC to the effect that the move was ‘</w:t>
      </w:r>
      <w:proofErr w:type="spellStart"/>
      <w:r>
        <w:t>groundbreaking</w:t>
      </w:r>
      <w:proofErr w:type="spellEnd"/>
      <w:r>
        <w:t xml:space="preserve">’ (as </w:t>
      </w:r>
      <w:proofErr w:type="spellStart"/>
      <w:r>
        <w:t>UCLan</w:t>
      </w:r>
      <w:proofErr w:type="spellEnd"/>
      <w:r>
        <w:t xml:space="preserve"> was the first University to propose the change to a CLG), yet also represented ‘business as usual’, in that a number of other institutions were already CLGs (mainly institution formed as CLGs </w:t>
      </w:r>
      <w:r w:rsidR="00A036AB">
        <w:t>for various</w:t>
      </w:r>
      <w:r w:rsidR="0040408C">
        <w:t xml:space="preserve"> historical </w:t>
      </w:r>
      <w:r w:rsidR="00A036AB">
        <w:t xml:space="preserve">reasons </w:t>
      </w:r>
      <w:r>
        <w:t>prior to gaining Univers</w:t>
      </w:r>
      <w:r w:rsidR="00A036AB">
        <w:t>ity</w:t>
      </w:r>
      <w:r>
        <w:t xml:space="preserve"> status</w:t>
      </w:r>
      <w:r w:rsidR="00A036AB">
        <w:t>)</w:t>
      </w:r>
      <w:r>
        <w:t>.</w:t>
      </w:r>
      <w:r w:rsidR="00A036AB">
        <w:t xml:space="preserve"> In an effort to clarify the issues the branch</w:t>
      </w:r>
      <w:r w:rsidR="001F0BFA">
        <w:t xml:space="preserve"> emphasised the failure of the VC and Board to consult on the proposals and the potential </w:t>
      </w:r>
      <w:r w:rsidR="00A036AB">
        <w:t>detriments and risk</w:t>
      </w:r>
      <w:r w:rsidR="001F0BFA">
        <w:t xml:space="preserve">s involved in </w:t>
      </w:r>
      <w:r w:rsidR="00A036AB">
        <w:t>dissolving UCLan’s HEC status</w:t>
      </w:r>
      <w:r w:rsidR="001F0BFA">
        <w:t>.</w:t>
      </w:r>
      <w:r w:rsidR="00A036AB">
        <w:t xml:space="preserve"> </w:t>
      </w:r>
      <w:r w:rsidR="001F0BFA">
        <w:t xml:space="preserve">We felt </w:t>
      </w:r>
      <w:r w:rsidR="00A036AB">
        <w:t xml:space="preserve">it was incumbent </w:t>
      </w:r>
      <w:r w:rsidR="001F0BFA">
        <w:t xml:space="preserve">on the branch to strike the right tone in communications with members in order to </w:t>
      </w:r>
      <w:r w:rsidR="00A036AB">
        <w:t xml:space="preserve">build a credible line of argument and to avoid hyperbole and scaremongering. </w:t>
      </w:r>
      <w:r w:rsidR="0040408C">
        <w:t xml:space="preserve">The campaign </w:t>
      </w:r>
      <w:r w:rsidR="00E412F9">
        <w:t>therefore focussed on these key points</w:t>
      </w:r>
      <w:r w:rsidR="0040408C">
        <w:t>:</w:t>
      </w:r>
    </w:p>
    <w:p w:rsidR="00E412F9" w:rsidRDefault="0040408C" w:rsidP="0040408C">
      <w:pPr>
        <w:pStyle w:val="ListParagraph"/>
        <w:numPr>
          <w:ilvl w:val="0"/>
          <w:numId w:val="1"/>
        </w:numPr>
      </w:pPr>
      <w:r>
        <w:t xml:space="preserve">Failure of the VC to consult the recognised unions </w:t>
      </w:r>
      <w:r w:rsidR="00E412F9">
        <w:t>on a matter of organisational change</w:t>
      </w:r>
    </w:p>
    <w:p w:rsidR="00E412F9" w:rsidRDefault="00E412F9" w:rsidP="0040408C">
      <w:pPr>
        <w:pStyle w:val="ListParagraph"/>
        <w:numPr>
          <w:ilvl w:val="0"/>
          <w:numId w:val="1"/>
        </w:numPr>
      </w:pPr>
      <w:r>
        <w:t>Threat of weakened accountability and the concentration of power in the hands of the VC</w:t>
      </w:r>
    </w:p>
    <w:p w:rsidR="00E412F9" w:rsidRDefault="00E412F9" w:rsidP="0040408C">
      <w:pPr>
        <w:pStyle w:val="ListParagraph"/>
        <w:numPr>
          <w:ilvl w:val="0"/>
          <w:numId w:val="1"/>
        </w:numPr>
      </w:pPr>
      <w:r>
        <w:t>The exposure of the University’s assets to private equity interests, moving UCLan significantly closer to becoming a for-profit institution</w:t>
      </w:r>
    </w:p>
    <w:p w:rsidR="0040408C" w:rsidRDefault="00E412F9" w:rsidP="0040408C">
      <w:pPr>
        <w:pStyle w:val="ListParagraph"/>
        <w:numPr>
          <w:ilvl w:val="0"/>
          <w:numId w:val="1"/>
        </w:numPr>
      </w:pPr>
      <w:r>
        <w:t xml:space="preserve">The threat to members’ terms and conditions, including pensions   </w:t>
      </w:r>
      <w:r w:rsidR="0040408C">
        <w:t xml:space="preserve">  </w:t>
      </w:r>
    </w:p>
    <w:p w:rsidR="0040408C" w:rsidRDefault="00E412F9" w:rsidP="00496284">
      <w:r>
        <w:t>These points formed the basis for the first significant salvo in the campaign: the launch of an on-line petition</w:t>
      </w:r>
      <w:r w:rsidR="00361D8A">
        <w:t xml:space="preserve"> against privatisation at UCLan</w:t>
      </w:r>
      <w:r w:rsidR="006D1C20">
        <w:t>, a petition which was supported by a letter to members from the General Secretary, Sally Hunt.</w:t>
      </w:r>
    </w:p>
    <w:p w:rsidR="009B75CE" w:rsidRPr="00344437" w:rsidRDefault="009B75CE" w:rsidP="00496284">
      <w:pPr>
        <w:rPr>
          <w:b/>
        </w:rPr>
      </w:pPr>
      <w:r w:rsidRPr="00344437">
        <w:rPr>
          <w:b/>
        </w:rPr>
        <w:t>On campus – building a joint-union campaign</w:t>
      </w:r>
    </w:p>
    <w:p w:rsidR="00457421" w:rsidRDefault="00457421" w:rsidP="00496284">
      <w:r>
        <w:t>T</w:t>
      </w:r>
      <w:r w:rsidR="001F0BFA">
        <w:t>he branch approached our colleagues in the other recognised unions, Unison and Unite</w:t>
      </w:r>
      <w:r w:rsidR="009B75CE">
        <w:t>,</w:t>
      </w:r>
      <w:r w:rsidR="001F0BFA">
        <w:t xml:space="preserve"> with a view to building a </w:t>
      </w:r>
      <w:r>
        <w:t xml:space="preserve">joint-union campaign on campus. At regional level, Martyn Moss, UCU NW regional official worked closely with regional officers of Unison to help ensure that both unions </w:t>
      </w:r>
      <w:r w:rsidR="00444E41">
        <w:t xml:space="preserve">were putting </w:t>
      </w:r>
      <w:r>
        <w:t xml:space="preserve">out a consistent anti-privatisation message. </w:t>
      </w:r>
    </w:p>
    <w:p w:rsidR="0064660D" w:rsidRDefault="001F0BFA" w:rsidP="00496284">
      <w:r>
        <w:t xml:space="preserve">Attempts to garner support from the local Student’s Union proved </w:t>
      </w:r>
      <w:r w:rsidR="00457421">
        <w:t>less successful</w:t>
      </w:r>
      <w:r>
        <w:t xml:space="preserve">, as the SU President </w:t>
      </w:r>
      <w:r w:rsidR="00457421">
        <w:t xml:space="preserve">stuck to the </w:t>
      </w:r>
      <w:r>
        <w:t>VC’s line</w:t>
      </w:r>
      <w:r w:rsidR="00457421">
        <w:t xml:space="preserve"> that the proposed CLG move was ‘not privatisation’</w:t>
      </w:r>
      <w:r>
        <w:t xml:space="preserve">. Nevertheless, the unions </w:t>
      </w:r>
      <w:r w:rsidR="009B75CE">
        <w:t xml:space="preserve">resolved to work with a group of student activists who had formed ‘UCLan Students </w:t>
      </w:r>
      <w:proofErr w:type="gramStart"/>
      <w:r w:rsidR="009B75CE">
        <w:lastRenderedPageBreak/>
        <w:t>Against</w:t>
      </w:r>
      <w:proofErr w:type="gramEnd"/>
      <w:r w:rsidR="009B75CE">
        <w:t xml:space="preserve"> Privatisation’</w:t>
      </w:r>
      <w:r>
        <w:t xml:space="preserve"> </w:t>
      </w:r>
      <w:r w:rsidR="009B75CE">
        <w:t>(USAP).</w:t>
      </w:r>
      <w:r>
        <w:t xml:space="preserve"> </w:t>
      </w:r>
      <w:r w:rsidR="009B75CE">
        <w:t xml:space="preserve">One of the first initiatives by USAP was to hold a screening of the documentary </w:t>
      </w:r>
      <w:r w:rsidR="009B75CE" w:rsidRPr="009B75CE">
        <w:rPr>
          <w:i/>
        </w:rPr>
        <w:t>College Inc</w:t>
      </w:r>
      <w:r w:rsidR="009B75CE">
        <w:t>. (ref)</w:t>
      </w:r>
      <w:r>
        <w:t xml:space="preserve"> </w:t>
      </w:r>
      <w:r w:rsidR="009B75CE">
        <w:t>followed by a discussion of the issued raised. This event brought UCU and Unison members into discussion with students and helped galvanise the on-campus campaign.</w:t>
      </w:r>
      <w:r w:rsidR="0040408C">
        <w:t xml:space="preserve"> </w:t>
      </w:r>
      <w:r w:rsidR="00361D8A">
        <w:t xml:space="preserve">At the same time, USAP launched their petition to run alongside the UCU one.  </w:t>
      </w:r>
    </w:p>
    <w:p w:rsidR="009B75CE" w:rsidRPr="00344437" w:rsidRDefault="009B75CE" w:rsidP="00496284">
      <w:pPr>
        <w:rPr>
          <w:b/>
        </w:rPr>
      </w:pPr>
      <w:r w:rsidRPr="00344437">
        <w:rPr>
          <w:b/>
        </w:rPr>
        <w:t>Beyond the campus – the campaign goes ‘public’.</w:t>
      </w:r>
    </w:p>
    <w:p w:rsidR="00BB2377" w:rsidRDefault="00E05926" w:rsidP="00496284">
      <w:r>
        <w:t>Today, UCLan is the biggest employer in the city of Preston. The University is a massive presence in the north of the city and historically its</w:t>
      </w:r>
      <w:r w:rsidR="009B75CE">
        <w:t xml:space="preserve"> previous</w:t>
      </w:r>
      <w:r>
        <w:t xml:space="preserve"> institutional</w:t>
      </w:r>
      <w:r w:rsidR="009B75CE">
        <w:t xml:space="preserve"> incarnations </w:t>
      </w:r>
      <w:r>
        <w:t xml:space="preserve">have been </w:t>
      </w:r>
      <w:r w:rsidR="009B75CE">
        <w:t>firmly rooted i</w:t>
      </w:r>
      <w:r>
        <w:t>n the civic life of Preston. It therefore seemed appropriate than the Board’s plans for the institution ought to be made the subject of public debate. To that end, UCU hosted a public meeting on 22</w:t>
      </w:r>
      <w:r w:rsidRPr="00E05926">
        <w:rPr>
          <w:vertAlign w:val="superscript"/>
        </w:rPr>
        <w:t>nd</w:t>
      </w:r>
      <w:r>
        <w:t xml:space="preserve"> January, with Michael </w:t>
      </w:r>
      <w:proofErr w:type="spellStart"/>
      <w:r>
        <w:t>M</w:t>
      </w:r>
      <w:r w:rsidR="00BB2377">
        <w:t>a</w:t>
      </w:r>
      <w:r>
        <w:t>cNeil</w:t>
      </w:r>
      <w:proofErr w:type="spellEnd"/>
      <w:r>
        <w:t xml:space="preserve"> (UCU Head of HE) sharing a platform with </w:t>
      </w:r>
      <w:proofErr w:type="spellStart"/>
      <w:r>
        <w:t>Kevan</w:t>
      </w:r>
      <w:proofErr w:type="spellEnd"/>
      <w:r>
        <w:t xml:space="preserve"> Nelson (Unison NW Regional Secretary) and Lyn Collins (NW TUC). Local councillors, the UCU Regional secretary</w:t>
      </w:r>
      <w:r w:rsidR="00BB2377">
        <w:t>,</w:t>
      </w:r>
      <w:r>
        <w:t xml:space="preserve"> members from other </w:t>
      </w:r>
      <w:r w:rsidR="00BB2377">
        <w:t xml:space="preserve">UCU </w:t>
      </w:r>
      <w:r>
        <w:t xml:space="preserve">branches </w:t>
      </w:r>
      <w:r w:rsidR="00BB2377">
        <w:t xml:space="preserve">and members of the local community </w:t>
      </w:r>
      <w:r>
        <w:t>also made excellent contributions which resulted in good press coverage</w:t>
      </w:r>
      <w:r w:rsidR="00BB2377">
        <w:t xml:space="preserve">, </w:t>
      </w:r>
      <w:r w:rsidR="00A00BCF">
        <w:t xml:space="preserve">helping to </w:t>
      </w:r>
      <w:r w:rsidR="00BB2377">
        <w:t>rais</w:t>
      </w:r>
      <w:r w:rsidR="00A00BCF">
        <w:t>e</w:t>
      </w:r>
      <w:r w:rsidR="00BB2377">
        <w:t xml:space="preserve"> awareness of the campaign in the wider community. This was followed up with branch officers going out to meet and talk with community groups</w:t>
      </w:r>
      <w:r w:rsidR="007E59E3">
        <w:t>, especially those who access University services</w:t>
      </w:r>
      <w:r w:rsidR="00BB2377">
        <w:t>, many of whom expressed their anger and concern about the Board’s decision.</w:t>
      </w:r>
    </w:p>
    <w:p w:rsidR="0040408C" w:rsidRDefault="00BB2377" w:rsidP="00496284">
      <w:r>
        <w:t xml:space="preserve">Another key development in the </w:t>
      </w:r>
      <w:r w:rsidR="0040408C">
        <w:t>broadening of the campaign was seeking the support of Preston Trades Council</w:t>
      </w:r>
      <w:r w:rsidR="00344437">
        <w:t xml:space="preserve">, which </w:t>
      </w:r>
      <w:r w:rsidR="0040408C">
        <w:t>offered invaluable support not just in publicising the campaign but in contributing ideas and practical assistance, such as providing venues for planning meetings</w:t>
      </w:r>
      <w:r w:rsidR="00344437">
        <w:t>. In a spirit of reciprocity</w:t>
      </w:r>
      <w:r w:rsidR="0040408C">
        <w:t xml:space="preserve">, UCU in turn lent support to local anti-privatisation initiatives by PCS and Unite, including fielding a speaker at an anti-privatisation rally in March. </w:t>
      </w:r>
    </w:p>
    <w:p w:rsidR="00457421" w:rsidRPr="007E59E3" w:rsidRDefault="007E59E3" w:rsidP="00496284">
      <w:pPr>
        <w:rPr>
          <w:b/>
        </w:rPr>
      </w:pPr>
      <w:r w:rsidRPr="007E59E3">
        <w:rPr>
          <w:b/>
        </w:rPr>
        <w:t>Wall of silence</w:t>
      </w:r>
      <w:r w:rsidR="00E731CC">
        <w:rPr>
          <w:b/>
        </w:rPr>
        <w:t xml:space="preserve"> </w:t>
      </w:r>
    </w:p>
    <w:p w:rsidR="0010676F" w:rsidRDefault="00361D8A" w:rsidP="00496284">
      <w:r>
        <w:t>One of the key objectives of the unions was to try to get answers from the Board to questions concerning the rationale for the CLG proposal.</w:t>
      </w:r>
      <w:r w:rsidR="00B8428C">
        <w:t xml:space="preserve"> Had the Board given consideration to matters of governance? What measures would be put in place to protect the University’s assets? Had any alternative legal forms been considered (a community interest company, for example?)</w:t>
      </w:r>
      <w:r w:rsidR="0010676F">
        <w:t>. How far were the proposals being driven by UCLan’s overseas ventures and the creation of a ‘group structure’?</w:t>
      </w:r>
    </w:p>
    <w:p w:rsidR="00496284" w:rsidRDefault="00361D8A" w:rsidP="00496284">
      <w:r>
        <w:t>It was evident, however, that direct talks with the VC and/or the Board were not going to be possible. At the same time, management made it clear that they could not speak for the Governors; nor were they willing to furnish the unions with minutes of Board meetings, despite the fact that the Articles of Government oblige the University to make these available to all staff and students (Management later ‘relented’ by making copies of the minutes – heavily redacted</w:t>
      </w:r>
      <w:r w:rsidR="000D2685">
        <w:t>, of course</w:t>
      </w:r>
      <w:r>
        <w:t xml:space="preserve"> – available in the University library!)</w:t>
      </w:r>
      <w:r w:rsidR="000D2685">
        <w:t>.</w:t>
      </w:r>
      <w:r>
        <w:t xml:space="preserve"> </w:t>
      </w:r>
      <w:r w:rsidR="0040408C">
        <w:t>Taking advice both regionally and nationally</w:t>
      </w:r>
      <w:r w:rsidR="000D2685">
        <w:t>,</w:t>
      </w:r>
      <w:r>
        <w:t xml:space="preserve"> the branch </w:t>
      </w:r>
      <w:r w:rsidR="000D2685">
        <w:t xml:space="preserve">resolved to put the case against the CLG move to the Governors in the form of the following document: </w:t>
      </w:r>
      <w:hyperlink r:id="rId5" w:history="1">
        <w:r w:rsidR="00496284" w:rsidRPr="008E422C">
          <w:rPr>
            <w:rStyle w:val="Hyperlink"/>
          </w:rPr>
          <w:t>http://www.ucu.org.uk/media/pdf/5/5/UCLAN_briefing.pdf</w:t>
        </w:r>
      </w:hyperlink>
    </w:p>
    <w:p w:rsidR="000D2685" w:rsidRDefault="000D2685" w:rsidP="00496284">
      <w:r>
        <w:t xml:space="preserve">The purpose of this briefing was to exploit any weakness in the resolve of members of the Board, who had hitherto only heard the VC’s case. We suspected that some Board members were, to say the least, uneasy about how the situation was being managed and particularly about the failure to consult staff. </w:t>
      </w:r>
    </w:p>
    <w:p w:rsidR="001A7F59" w:rsidRDefault="000D2685" w:rsidP="00496284">
      <w:r>
        <w:lastRenderedPageBreak/>
        <w:t>The briefing was adapted to form the basis of a lobbying document sent to city and county councillors. Members were then invited to follow this up by writing to their local councillor, a ‘model letter’ being provided for this purpose. A draft motion opposing the CLG</w:t>
      </w:r>
      <w:r w:rsidR="001A7F59">
        <w:t xml:space="preserve"> was submitted to sympathetic councillors on Preston City Council. UCU and Unison branch officers and the UCU Regional official also met with Preston</w:t>
      </w:r>
      <w:r w:rsidR="00E731CC">
        <w:t xml:space="preserve">’s </w:t>
      </w:r>
      <w:r w:rsidR="001A7F59">
        <w:t xml:space="preserve">MP Mark </w:t>
      </w:r>
      <w:proofErr w:type="spellStart"/>
      <w:r w:rsidR="001A7F59">
        <w:t>Hendrick</w:t>
      </w:r>
      <w:proofErr w:type="spellEnd"/>
      <w:r w:rsidR="00E731CC">
        <w:t xml:space="preserve"> (Lab.)</w:t>
      </w:r>
      <w:r w:rsidR="001A7F59">
        <w:t xml:space="preserve">, who expressed support for the campaign. </w:t>
      </w:r>
    </w:p>
    <w:p w:rsidR="00496284" w:rsidRPr="00344437" w:rsidRDefault="00457421" w:rsidP="00496284">
      <w:pPr>
        <w:rPr>
          <w:b/>
        </w:rPr>
      </w:pPr>
      <w:r w:rsidRPr="00344437">
        <w:rPr>
          <w:b/>
        </w:rPr>
        <w:t xml:space="preserve">Stepping it up - </w:t>
      </w:r>
      <w:r w:rsidR="001A7F59" w:rsidRPr="00344437">
        <w:rPr>
          <w:b/>
        </w:rPr>
        <w:t xml:space="preserve">the </w:t>
      </w:r>
      <w:r w:rsidRPr="00344437">
        <w:rPr>
          <w:b/>
        </w:rPr>
        <w:t xml:space="preserve">campaign takes to </w:t>
      </w:r>
      <w:r w:rsidR="001A7F59" w:rsidRPr="00344437">
        <w:rPr>
          <w:b/>
        </w:rPr>
        <w:t>streets</w:t>
      </w:r>
    </w:p>
    <w:p w:rsidR="00496284" w:rsidRDefault="001A7F59">
      <w:r>
        <w:t xml:space="preserve">Following the launch of a local collective dispute by all three unions, it was felt necessary to build pressure on the University Board by taking the campaign </w:t>
      </w:r>
      <w:r w:rsidR="00344437">
        <w:t xml:space="preserve">out </w:t>
      </w:r>
      <w:r>
        <w:t xml:space="preserve">on to the streets. At a well-attended planning meeting in February </w:t>
      </w:r>
      <w:r w:rsidR="007561EB">
        <w:t xml:space="preserve">it was decided to hold a </w:t>
      </w:r>
      <w:r w:rsidR="0010676F">
        <w:t>‘</w:t>
      </w:r>
      <w:r>
        <w:t>Day of Action</w:t>
      </w:r>
      <w:r w:rsidR="0010676F">
        <w:t>’</w:t>
      </w:r>
      <w:r w:rsidR="007561EB">
        <w:t xml:space="preserve"> on March 22</w:t>
      </w:r>
      <w:r w:rsidR="007561EB" w:rsidRPr="007561EB">
        <w:rPr>
          <w:vertAlign w:val="superscript"/>
        </w:rPr>
        <w:t>nd</w:t>
      </w:r>
      <w:r w:rsidR="007561EB">
        <w:t xml:space="preserve"> to coincide with the next scheduled meeting of the Board of Governors. The day </w:t>
      </w:r>
      <w:r w:rsidR="00344437">
        <w:t xml:space="preserve">got off to a great start with a noisy </w:t>
      </w:r>
      <w:r w:rsidR="007561EB">
        <w:t xml:space="preserve">lunchtime demonstration outside </w:t>
      </w:r>
      <w:r w:rsidR="00344437">
        <w:t xml:space="preserve">the </w:t>
      </w:r>
      <w:r w:rsidR="007561EB">
        <w:t xml:space="preserve">University, with staff, students, local trades unionists and </w:t>
      </w:r>
      <w:r w:rsidR="00344437">
        <w:t xml:space="preserve">community </w:t>
      </w:r>
      <w:r w:rsidR="007561EB">
        <w:t xml:space="preserve">activists taking part. There were a number of speeches from members of USAP, Unison and UCU.  The demo made the BBC </w:t>
      </w:r>
      <w:r w:rsidR="00344437">
        <w:t xml:space="preserve">NW </w:t>
      </w:r>
      <w:r w:rsidR="007561EB">
        <w:t xml:space="preserve">regional news that evening: </w:t>
      </w:r>
      <w:r>
        <w:t xml:space="preserve">   </w:t>
      </w:r>
      <w:hyperlink r:id="rId6" w:history="1">
        <w:r w:rsidR="007561EB" w:rsidRPr="00512A35">
          <w:rPr>
            <w:rStyle w:val="Hyperlink"/>
          </w:rPr>
          <w:t>http://www.youtube.com/watch?v=GmYwnALwiqQ&amp;feature=youtu.be</w:t>
        </w:r>
      </w:hyperlink>
    </w:p>
    <w:p w:rsidR="00457421" w:rsidRDefault="00457421">
      <w:r>
        <w:t>The protest was followed by a ‘teach-in’ in the Student Union building. This truly inspirational event brought together lecturers, students and young people from the local community in discussion about</w:t>
      </w:r>
      <w:r w:rsidR="00344437">
        <w:t xml:space="preserve">, amongst other matters, </w:t>
      </w:r>
      <w:r>
        <w:t xml:space="preserve">the importance </w:t>
      </w:r>
      <w:r w:rsidR="00344437">
        <w:t xml:space="preserve">to the people of Preston </w:t>
      </w:r>
      <w:r>
        <w:t xml:space="preserve">of the University as a public </w:t>
      </w:r>
      <w:r w:rsidR="0010676F">
        <w:t xml:space="preserve">service and </w:t>
      </w:r>
      <w:r>
        <w:t xml:space="preserve">civic amenity as well as an educational </w:t>
      </w:r>
      <w:r w:rsidR="00B8428C">
        <w:t xml:space="preserve">institution. </w:t>
      </w:r>
    </w:p>
    <w:p w:rsidR="00B8428C" w:rsidRDefault="00B8428C">
      <w:r>
        <w:t>Finally, delegate</w:t>
      </w:r>
      <w:r w:rsidR="0010676F">
        <w:t>s</w:t>
      </w:r>
      <w:r>
        <w:t xml:space="preserve"> from UCU and USAP handed in a copy of the petition (4,000 signatures) to a member of the University directorate, flanked by security guards and police officers, for delivery to the Board which was meeting at that time. It transpired that the Governors </w:t>
      </w:r>
      <w:r w:rsidR="00E731CC">
        <w:t>had de-camped to a</w:t>
      </w:r>
      <w:r>
        <w:t xml:space="preserve"> nearby hotel because</w:t>
      </w:r>
      <w:r w:rsidR="0010676F">
        <w:t xml:space="preserve"> </w:t>
      </w:r>
      <w:r>
        <w:t xml:space="preserve">the University </w:t>
      </w:r>
      <w:r w:rsidR="0010676F">
        <w:t>‘</w:t>
      </w:r>
      <w:r>
        <w:t>was unable to guarantee their safety’!</w:t>
      </w:r>
    </w:p>
    <w:p w:rsidR="007561EB" w:rsidRDefault="00E731CC">
      <w:r>
        <w:t>At the UCU AGM i</w:t>
      </w:r>
      <w:r w:rsidR="00B8428C">
        <w:t>n April, members discussed the next moves in the campaign. The meeting also raided funds for USAP (since it had received no financial support from the SU) and plans for further protests were already underway. Then, following a</w:t>
      </w:r>
      <w:r w:rsidR="0010676F">
        <w:t xml:space="preserve"> </w:t>
      </w:r>
      <w:r w:rsidR="00B8428C">
        <w:t>meeting of Boa</w:t>
      </w:r>
      <w:r w:rsidR="0010676F">
        <w:t>r</w:t>
      </w:r>
      <w:r w:rsidR="00B8428C">
        <w:t>d on 18</w:t>
      </w:r>
      <w:r w:rsidR="00B8428C" w:rsidRPr="00B8428C">
        <w:rPr>
          <w:vertAlign w:val="superscript"/>
        </w:rPr>
        <w:t>th</w:t>
      </w:r>
      <w:r w:rsidR="00B8428C">
        <w:t xml:space="preserve"> April</w:t>
      </w:r>
      <w:r w:rsidR="00740905">
        <w:t xml:space="preserve"> 2013</w:t>
      </w:r>
      <w:r>
        <w:t>, the VC announced</w:t>
      </w:r>
      <w:r w:rsidR="00B8428C">
        <w:t xml:space="preserve"> that the plans to </w:t>
      </w:r>
      <w:r w:rsidR="0010676F">
        <w:t>become a private company were to be dropped:</w:t>
      </w:r>
      <w:r w:rsidR="007561EB" w:rsidRPr="007561EB">
        <w:t xml:space="preserve"> </w:t>
      </w:r>
      <w:hyperlink r:id="rId7" w:history="1">
        <w:r w:rsidR="007561EB" w:rsidRPr="00512A35">
          <w:rPr>
            <w:rStyle w:val="Hyperlink"/>
          </w:rPr>
          <w:t>http://www.bbc.co.uk/news/uk-england-lancashire-22262939</w:t>
        </w:r>
      </w:hyperlink>
    </w:p>
    <w:p w:rsidR="007E59E3" w:rsidRDefault="00D9177E">
      <w:r>
        <w:t xml:space="preserve">This was, of course, a major battle won, but not yet the end of the story, because at the same time </w:t>
      </w:r>
      <w:proofErr w:type="spellStart"/>
      <w:r w:rsidR="007E59E3">
        <w:t>McVicar</w:t>
      </w:r>
      <w:proofErr w:type="spellEnd"/>
      <w:r w:rsidR="007E59E3">
        <w:t xml:space="preserve"> </w:t>
      </w:r>
      <w:r>
        <w:t>announced that the Board would be proceeding with plans to adopt a Group structure with himself</w:t>
      </w:r>
      <w:r w:rsidR="007E59E3">
        <w:t xml:space="preserve"> as </w:t>
      </w:r>
      <w:r>
        <w:t xml:space="preserve">its CEO, such that the (now preserved) HEC headed by a VC would be one of a number of subsidiary companies to support the University’s </w:t>
      </w:r>
      <w:r w:rsidR="007E59E3">
        <w:t>controversial o</w:t>
      </w:r>
      <w:r>
        <w:t>verseas strategy</w:t>
      </w:r>
      <w:r w:rsidR="007E59E3">
        <w:t xml:space="preserve">. The latter </w:t>
      </w:r>
      <w:r>
        <w:t xml:space="preserve">involved highly risky investments in new overseas campuses, specifically in Cyprus, Thailand and Sri Lanka. </w:t>
      </w:r>
      <w:r w:rsidR="00824A9D">
        <w:t>To fund these ventu</w:t>
      </w:r>
      <w:r w:rsidR="007E59E3">
        <w:t>r</w:t>
      </w:r>
      <w:r w:rsidR="00824A9D">
        <w:t xml:space="preserve">es, UCLan created equity in a series of holding and subsidiary companies. </w:t>
      </w:r>
      <w:r w:rsidR="007E59E3">
        <w:t>UCL</w:t>
      </w:r>
      <w:r w:rsidR="00824A9D">
        <w:t>an Overseas</w:t>
      </w:r>
      <w:r w:rsidR="00E731CC">
        <w:t xml:space="preserve"> Ltd. was set up as an</w:t>
      </w:r>
      <w:r w:rsidR="00824A9D">
        <w:t xml:space="preserve"> investment company </w:t>
      </w:r>
      <w:r w:rsidR="00E731CC">
        <w:t>t</w:t>
      </w:r>
      <w:r w:rsidR="00824A9D">
        <w:t>o finance the various subsidiary joint ventures</w:t>
      </w:r>
      <w:r>
        <w:t>, UCLan Cyprus, UCLan Thailand and UCLan Lanka</w:t>
      </w:r>
      <w:r w:rsidR="00824A9D">
        <w:t>.</w:t>
      </w:r>
      <w:r w:rsidR="00E731CC">
        <w:t xml:space="preserve"> </w:t>
      </w:r>
      <w:r w:rsidR="00824A9D">
        <w:t xml:space="preserve">UCLan </w:t>
      </w:r>
      <w:r w:rsidR="00E731CC">
        <w:t>O</w:t>
      </w:r>
      <w:r w:rsidR="00824A9D">
        <w:t>verseas derived its income from providing ‘consultancy fees’ back to its parent UCLan Group.</w:t>
      </w:r>
      <w:r w:rsidR="00E731CC">
        <w:t xml:space="preserve"> </w:t>
      </w:r>
      <w:r w:rsidR="00824A9D">
        <w:t xml:space="preserve">These </w:t>
      </w:r>
      <w:r w:rsidR="00E731CC">
        <w:t xml:space="preserve">subsidiaries </w:t>
      </w:r>
      <w:r w:rsidR="00824A9D">
        <w:t xml:space="preserve">were run for profit with the profits reverting to the Group, but of course, the equity for these companies was generated from </w:t>
      </w:r>
      <w:r w:rsidR="00E731CC">
        <w:t>the University’s p</w:t>
      </w:r>
      <w:r w:rsidR="00824A9D">
        <w:t xml:space="preserve">ublic </w:t>
      </w:r>
      <w:r w:rsidR="00E731CC">
        <w:t>assets and r</w:t>
      </w:r>
      <w:r w:rsidR="00824A9D">
        <w:t>evenue was being channelled through ‘consultancy ‘ work into the activities of UCLan Overseas. These assets and income streams converted into equity were put at risk by senior managers under the guise of company directors</w:t>
      </w:r>
      <w:r w:rsidR="00174B19">
        <w:t xml:space="preserve"> as part of an enormous gamble</w:t>
      </w:r>
      <w:r w:rsidR="007E59E3">
        <w:t xml:space="preserve"> – see our briefing at:</w:t>
      </w:r>
      <w:r w:rsidR="00E731CC">
        <w:t xml:space="preserve"> </w:t>
      </w:r>
      <w:hyperlink r:id="rId8" w:history="1">
        <w:r w:rsidR="007E59E3" w:rsidRPr="009874F7">
          <w:rPr>
            <w:rStyle w:val="Hyperlink"/>
          </w:rPr>
          <w:t>http://www.ucu.org.uk/media/pdf/6/k/UCLan_briefing_feb14.pdf</w:t>
        </w:r>
      </w:hyperlink>
    </w:p>
    <w:p w:rsidR="00174B19" w:rsidRDefault="007E59E3">
      <w:r w:rsidRPr="007E59E3">
        <w:rPr>
          <w:b/>
        </w:rPr>
        <w:t>Jobs at risk</w:t>
      </w:r>
    </w:p>
    <w:p w:rsidR="00D9177E" w:rsidRDefault="00174B19">
      <w:r>
        <w:t>In 2013</w:t>
      </w:r>
      <w:r w:rsidR="00491465">
        <w:t>-14</w:t>
      </w:r>
      <w:r>
        <w:t>, staff at UCLan returned to start the new academic year only to be greeted with the threat of redundancy as the new VC, Gerry Kelleher (</w:t>
      </w:r>
      <w:proofErr w:type="spellStart"/>
      <w:r>
        <w:t>McVicar</w:t>
      </w:r>
      <w:proofErr w:type="spellEnd"/>
      <w:r>
        <w:t xml:space="preserve"> having installed himself as Group CEO</w:t>
      </w:r>
      <w:r w:rsidR="009D1058">
        <w:t xml:space="preserve">, replaced six months later by a Hong Kong-based shipping magnate Richard </w:t>
      </w:r>
      <w:proofErr w:type="spellStart"/>
      <w:r w:rsidR="009D1058">
        <w:t>Hext</w:t>
      </w:r>
      <w:proofErr w:type="spellEnd"/>
      <w:r>
        <w:t>) announced a cost containment programme designed to ‘rebalance the workforce’</w:t>
      </w:r>
      <w:r w:rsidR="00491465">
        <w:t>,</w:t>
      </w:r>
      <w:r>
        <w:t xml:space="preserve"> involving a threat to cut 75 posts and force people out of their jobs. This was an attempt to cut staff costs in the core university whilst the overseas projects continued to run into trouble. Changes was also proposed, without consultation, to academic job descriptions with a view to massively increasing the number of associate lecturers at the institution.  </w:t>
      </w:r>
    </w:p>
    <w:p w:rsidR="006911B9" w:rsidRDefault="006911B9">
      <w:r>
        <w:t xml:space="preserve">UCLan UCU fought hard to persuade management to enter into dialogue to resolve the dispute over jobs and contracts and to address issues of governance and concerns over the overseas strategy, but to no avail and in the end were forced to </w:t>
      </w:r>
      <w:r w:rsidR="00491465">
        <w:t xml:space="preserve">go into formal dispute and ballot for </w:t>
      </w:r>
      <w:r>
        <w:t>strike action</w:t>
      </w:r>
      <w:r w:rsidR="00491465">
        <w:t xml:space="preserve">. We took </w:t>
      </w:r>
      <w:r>
        <w:t xml:space="preserve">  two days strike action in early March 2014 with a further 2 days planned for later in the month. This was at the time of the national pay dispute in HE, for which our members were docked 100% pay for the 2-hour strikes, so it demonstrated real resolve on members’ part. </w:t>
      </w:r>
      <w:r w:rsidR="00491465">
        <w:t>The local strike</w:t>
      </w:r>
      <w:r>
        <w:t xml:space="preserve"> at least broke the deadlock, and we were able</w:t>
      </w:r>
      <w:r w:rsidR="00491465">
        <w:t xml:space="preserve"> -</w:t>
      </w:r>
      <w:r>
        <w:t xml:space="preserve"> with the facilitation of ACAS </w:t>
      </w:r>
      <w:r w:rsidR="00491465">
        <w:t xml:space="preserve">- </w:t>
      </w:r>
      <w:r>
        <w:t xml:space="preserve">to avoid compulsory redundancies and get the threat of imposed contractual changes lifted. </w:t>
      </w:r>
    </w:p>
    <w:p w:rsidR="009D1058" w:rsidRDefault="006911B9">
      <w:r>
        <w:t xml:space="preserve">Following a spate of departures at directorate level </w:t>
      </w:r>
      <w:r w:rsidR="009D1058">
        <w:t>i</w:t>
      </w:r>
      <w:r>
        <w:t>n the summer of 2015, Gerry Kelleher suddenly resigned as did the Director of HR</w:t>
      </w:r>
      <w:r w:rsidR="009D1058">
        <w:t xml:space="preserve">. The new interim Vice Chancellor, Mike Thomas, made it a priority to engage with the campus unions. He consulted us on the new University strategy document, listened to our concerns and made changes. He appointed an interim HR director who has overhauled the consultation and negotiation machinery. He entered into dialogue over the restoration of docked pay during the HE pay dispute; he ensured that in future all Board minutes would be made available to staff and students and went as far as to offer the unions a seat on the Board of Governors.  </w:t>
      </w:r>
      <w:r w:rsidR="00491465">
        <w:t xml:space="preserve">Then </w:t>
      </w:r>
      <w:r w:rsidR="009D1058">
        <w:t xml:space="preserve">in </w:t>
      </w:r>
      <w:r w:rsidR="001824AE">
        <w:t xml:space="preserve">September </w:t>
      </w:r>
      <w:r w:rsidR="00491465">
        <w:t>2015</w:t>
      </w:r>
      <w:r w:rsidR="009D1058">
        <w:t xml:space="preserve"> </w:t>
      </w:r>
      <w:r w:rsidR="00F53DF8">
        <w:t>the interim VC</w:t>
      </w:r>
      <w:r w:rsidR="009D1058">
        <w:t xml:space="preserve"> announced </w:t>
      </w:r>
      <w:r w:rsidR="00313F56">
        <w:t xml:space="preserve">that </w:t>
      </w:r>
      <w:r w:rsidR="009D1058">
        <w:t>the</w:t>
      </w:r>
      <w:r w:rsidR="000A6D10">
        <w:t xml:space="preserve"> University would no longer be pursuing a strategy of building campuses overseas and that</w:t>
      </w:r>
      <w:r w:rsidR="009D1058">
        <w:t xml:space="preserve"> Group structure</w:t>
      </w:r>
      <w:r w:rsidR="00313F56">
        <w:t xml:space="preserve"> </w:t>
      </w:r>
      <w:r w:rsidR="00491465">
        <w:t>was</w:t>
      </w:r>
      <w:r w:rsidR="00313F56">
        <w:t xml:space="preserve"> to be dissolved</w:t>
      </w:r>
      <w:r w:rsidR="00D053B5">
        <w:t>. The CEO would be paid off and</w:t>
      </w:r>
      <w:r w:rsidR="000A6D10">
        <w:t xml:space="preserve"> </w:t>
      </w:r>
      <w:r w:rsidR="00491465">
        <w:t>the University restored to its original corporate form</w:t>
      </w:r>
      <w:r w:rsidR="00F53DF8">
        <w:t xml:space="preserve">. </w:t>
      </w:r>
    </w:p>
    <w:p w:rsidR="00491465" w:rsidRPr="00491465" w:rsidRDefault="009D1058">
      <w:pPr>
        <w:rPr>
          <w:b/>
        </w:rPr>
      </w:pPr>
      <w:r w:rsidRPr="00491465">
        <w:rPr>
          <w:b/>
        </w:rPr>
        <w:t xml:space="preserve">What has changed? </w:t>
      </w:r>
    </w:p>
    <w:p w:rsidR="006A2F4C" w:rsidRDefault="000A6D10">
      <w:r>
        <w:t xml:space="preserve">The new interim HR director </w:t>
      </w:r>
      <w:r w:rsidRPr="000A6D10">
        <w:t>acknowledge</w:t>
      </w:r>
      <w:r>
        <w:t>d</w:t>
      </w:r>
      <w:r w:rsidRPr="000A6D10">
        <w:t xml:space="preserve"> that the previous approach taken towards </w:t>
      </w:r>
      <w:r>
        <w:t>the trade unions (where</w:t>
      </w:r>
      <w:r w:rsidR="00D053B5">
        <w:t xml:space="preserve">by </w:t>
      </w:r>
      <w:r>
        <w:t>the</w:t>
      </w:r>
      <w:r w:rsidR="00D053B5">
        <w:t>y</w:t>
      </w:r>
      <w:r>
        <w:t xml:space="preserve"> were marginalised, ignored, or even denigrated) had been </w:t>
      </w:r>
      <w:r w:rsidRPr="000A6D10">
        <w:t>damaging to staff morale and to t</w:t>
      </w:r>
      <w:r>
        <w:t>he reputation of the University. O</w:t>
      </w:r>
      <w:r w:rsidR="00491465">
        <w:t xml:space="preserve">ver recent months, </w:t>
      </w:r>
      <w:r w:rsidR="009D1058">
        <w:t xml:space="preserve">unions and management </w:t>
      </w:r>
      <w:r>
        <w:t xml:space="preserve">have </w:t>
      </w:r>
      <w:r w:rsidR="00D053B5">
        <w:t>worked</w:t>
      </w:r>
      <w:r w:rsidR="006A2F4C">
        <w:t xml:space="preserve"> hard to repair the dysfunctional industrial relations of the past. We have been able to resolve many of the </w:t>
      </w:r>
      <w:r w:rsidR="00D053B5">
        <w:t>residual disputes over contracts. We have</w:t>
      </w:r>
      <w:r>
        <w:t xml:space="preserve"> commenced </w:t>
      </w:r>
      <w:r w:rsidR="006A2F4C">
        <w:t>negotiati</w:t>
      </w:r>
      <w:r>
        <w:t>ons on</w:t>
      </w:r>
      <w:r w:rsidR="006A2F4C">
        <w:t xml:space="preserve"> a redundancy avoidance policy, a long-cherished aim</w:t>
      </w:r>
      <w:r w:rsidR="00491465">
        <w:t xml:space="preserve"> of the branch</w:t>
      </w:r>
      <w:r w:rsidR="006A2F4C">
        <w:t>; we are reviewing with management a ra</w:t>
      </w:r>
      <w:r w:rsidR="00491465">
        <w:t xml:space="preserve">nge </w:t>
      </w:r>
      <w:r w:rsidR="006A2F4C">
        <w:t xml:space="preserve">of HR procedures and policies, working to strengthen protection for our members wherever possible. Of course </w:t>
      </w:r>
      <w:r w:rsidR="00491465">
        <w:t xml:space="preserve">this </w:t>
      </w:r>
      <w:r w:rsidR="006A2F4C">
        <w:t xml:space="preserve">doesn’t mean that we agree on everything; we don’t. Or that we’ll achieve everything we want; we won’t. But as a branch of UCU </w:t>
      </w:r>
      <w:r w:rsidR="00491465">
        <w:t xml:space="preserve">we </w:t>
      </w:r>
      <w:r w:rsidR="006A2F4C">
        <w:t>feel that our tenacity and consistency has been vindicated</w:t>
      </w:r>
      <w:r>
        <w:t>.</w:t>
      </w:r>
      <w:r w:rsidR="006A2F4C">
        <w:t xml:space="preserve"> </w:t>
      </w:r>
      <w:r>
        <w:t>B</w:t>
      </w:r>
      <w:r w:rsidR="006A2F4C">
        <w:t xml:space="preserve">y holding to our strategy of </w:t>
      </w:r>
      <w:r w:rsidR="006A2F4C" w:rsidRPr="00491465">
        <w:rPr>
          <w:i/>
        </w:rPr>
        <w:t>positive engagement</w:t>
      </w:r>
      <w:r w:rsidR="006A2F4C">
        <w:t xml:space="preserve"> where possible and </w:t>
      </w:r>
      <w:r w:rsidR="006A2F4C" w:rsidRPr="00491465">
        <w:rPr>
          <w:i/>
        </w:rPr>
        <w:t>effective resolute action</w:t>
      </w:r>
      <w:r w:rsidR="006A2F4C">
        <w:t xml:space="preserve"> where not, we are not just helping protect </w:t>
      </w:r>
      <w:r w:rsidR="00D053B5">
        <w:t xml:space="preserve">the interests of </w:t>
      </w:r>
      <w:r w:rsidR="006A2F4C">
        <w:t xml:space="preserve">our members, but </w:t>
      </w:r>
      <w:r w:rsidR="00491465">
        <w:t>helping to</w:t>
      </w:r>
      <w:r w:rsidR="006A2F4C">
        <w:t xml:space="preserve"> defend </w:t>
      </w:r>
      <w:r w:rsidR="00491465">
        <w:t xml:space="preserve">the value of </w:t>
      </w:r>
      <w:r w:rsidR="006A2F4C">
        <w:t>higher education as a public good.</w:t>
      </w:r>
    </w:p>
    <w:p w:rsidR="006D1C20" w:rsidRDefault="004736CB">
      <w:r>
        <w:t xml:space="preserve">Michael McKrell, </w:t>
      </w:r>
      <w:r w:rsidR="00491465" w:rsidRPr="00491465">
        <w:rPr>
          <w:i/>
        </w:rPr>
        <w:t xml:space="preserve">Branch </w:t>
      </w:r>
      <w:r w:rsidR="00627A78">
        <w:rPr>
          <w:i/>
        </w:rPr>
        <w:t>C</w:t>
      </w:r>
      <w:r w:rsidRPr="004736CB">
        <w:rPr>
          <w:i/>
        </w:rPr>
        <w:t>hair,</w:t>
      </w:r>
      <w:r w:rsidR="00627A78">
        <w:rPr>
          <w:i/>
        </w:rPr>
        <w:t xml:space="preserve"> UCLan UCU</w:t>
      </w:r>
    </w:p>
    <w:sectPr w:rsidR="006D1C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250BE4"/>
    <w:multiLevelType w:val="hybridMultilevel"/>
    <w:tmpl w:val="6BE25F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9E4"/>
    <w:rsid w:val="000A6D10"/>
    <w:rsid w:val="000D2685"/>
    <w:rsid w:val="0010676F"/>
    <w:rsid w:val="00174B19"/>
    <w:rsid w:val="001824AE"/>
    <w:rsid w:val="001A7F59"/>
    <w:rsid w:val="001F0BFA"/>
    <w:rsid w:val="00313F56"/>
    <w:rsid w:val="00333FA7"/>
    <w:rsid w:val="003439E4"/>
    <w:rsid w:val="00344437"/>
    <w:rsid w:val="00361D8A"/>
    <w:rsid w:val="0040408C"/>
    <w:rsid w:val="00444E41"/>
    <w:rsid w:val="00457421"/>
    <w:rsid w:val="004736CB"/>
    <w:rsid w:val="00491465"/>
    <w:rsid w:val="00496284"/>
    <w:rsid w:val="00511112"/>
    <w:rsid w:val="00601B02"/>
    <w:rsid w:val="00627A78"/>
    <w:rsid w:val="0064660D"/>
    <w:rsid w:val="00665FCE"/>
    <w:rsid w:val="006911B9"/>
    <w:rsid w:val="006A2F4C"/>
    <w:rsid w:val="006D1C20"/>
    <w:rsid w:val="00740905"/>
    <w:rsid w:val="007561EB"/>
    <w:rsid w:val="00763117"/>
    <w:rsid w:val="007E59E3"/>
    <w:rsid w:val="00824A9D"/>
    <w:rsid w:val="008B7558"/>
    <w:rsid w:val="009A25B5"/>
    <w:rsid w:val="009B75CE"/>
    <w:rsid w:val="009D1058"/>
    <w:rsid w:val="00A00BCF"/>
    <w:rsid w:val="00A036AB"/>
    <w:rsid w:val="00A77E56"/>
    <w:rsid w:val="00A84E1B"/>
    <w:rsid w:val="00B8428C"/>
    <w:rsid w:val="00BB2377"/>
    <w:rsid w:val="00D053B5"/>
    <w:rsid w:val="00D9177E"/>
    <w:rsid w:val="00D94911"/>
    <w:rsid w:val="00E05926"/>
    <w:rsid w:val="00E412F9"/>
    <w:rsid w:val="00E731CC"/>
    <w:rsid w:val="00F53DF8"/>
    <w:rsid w:val="00F90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B3E204-CF2C-4B96-92EF-B027E3464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6284"/>
    <w:rPr>
      <w:color w:val="0000FF" w:themeColor="hyperlink"/>
      <w:u w:val="single"/>
    </w:rPr>
  </w:style>
  <w:style w:type="paragraph" w:styleId="ListParagraph">
    <w:name w:val="List Paragraph"/>
    <w:basedOn w:val="Normal"/>
    <w:uiPriority w:val="34"/>
    <w:qFormat/>
    <w:rsid w:val="0040408C"/>
    <w:pPr>
      <w:ind w:left="720"/>
      <w:contextualSpacing/>
    </w:pPr>
  </w:style>
  <w:style w:type="character" w:styleId="FollowedHyperlink">
    <w:name w:val="FollowedHyperlink"/>
    <w:basedOn w:val="DefaultParagraphFont"/>
    <w:uiPriority w:val="99"/>
    <w:semiHidden/>
    <w:unhideWhenUsed/>
    <w:rsid w:val="00A84E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cu.org.uk/media/pdf/6/k/UCLan_briefing_feb14.pdf" TargetMode="External"/><Relationship Id="rId3" Type="http://schemas.openxmlformats.org/officeDocument/2006/relationships/settings" Target="settings.xml"/><Relationship Id="rId7" Type="http://schemas.openxmlformats.org/officeDocument/2006/relationships/hyperlink" Target="http://www.bbc.co.uk/news/uk-england-lancashire-222629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GmYwnALwiqQ&amp;feature=youtu.be" TargetMode="External"/><Relationship Id="rId5" Type="http://schemas.openxmlformats.org/officeDocument/2006/relationships/hyperlink" Target="http://www.ucu.org.uk/media/pdf/5/5/UCLAN_briefing.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2175</Words>
  <Characters>12401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McKrell</dc:creator>
  <cp:lastModifiedBy>David Ridley</cp:lastModifiedBy>
  <cp:revision>2</cp:revision>
  <dcterms:created xsi:type="dcterms:W3CDTF">2015-12-03T10:17:00Z</dcterms:created>
  <dcterms:modified xsi:type="dcterms:W3CDTF">2015-12-03T10:17:00Z</dcterms:modified>
</cp:coreProperties>
</file>